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EBE" w:rsidRDefault="00F60EBE" w:rsidP="00F60EBE">
      <w:pPr>
        <w:pStyle w:val="Geenafstand"/>
      </w:pPr>
      <w:r>
        <w:t xml:space="preserve">Wie </w:t>
      </w:r>
      <w:proofErr w:type="spellStart"/>
      <w:r>
        <w:t>schón</w:t>
      </w:r>
      <w:proofErr w:type="spellEnd"/>
      <w:r>
        <w:t xml:space="preserve"> bist du, </w:t>
      </w:r>
      <w:proofErr w:type="spellStart"/>
      <w:r>
        <w:t>freundliche</w:t>
      </w:r>
      <w:proofErr w:type="spellEnd"/>
      <w:r>
        <w:t xml:space="preserve"> Stille </w:t>
      </w:r>
      <w:proofErr w:type="spellStart"/>
      <w:r>
        <w:t>himmlische</w:t>
      </w:r>
      <w:proofErr w:type="spellEnd"/>
      <w:r>
        <w:t xml:space="preserve"> </w:t>
      </w:r>
      <w:proofErr w:type="spellStart"/>
      <w:r>
        <w:t>Ruh</w:t>
      </w:r>
      <w:proofErr w:type="spellEnd"/>
      <w:r>
        <w:t xml:space="preserve"> !</w:t>
      </w:r>
    </w:p>
    <w:p w:rsidR="00F60EBE" w:rsidRDefault="00F60EBE" w:rsidP="00F60EBE">
      <w:pPr>
        <w:pStyle w:val="Geenafstand"/>
      </w:pPr>
      <w:proofErr w:type="spellStart"/>
      <w:r>
        <w:t>Sehet</w:t>
      </w:r>
      <w:proofErr w:type="spellEnd"/>
      <w:r>
        <w:t xml:space="preserve">, wie die klaren </w:t>
      </w:r>
      <w:proofErr w:type="spellStart"/>
      <w:r>
        <w:t>Sterne</w:t>
      </w:r>
      <w:proofErr w:type="spellEnd"/>
      <w:r>
        <w:t xml:space="preserve"> </w:t>
      </w:r>
      <w:proofErr w:type="spellStart"/>
      <w:r>
        <w:t>wandeln</w:t>
      </w:r>
      <w:proofErr w:type="spellEnd"/>
      <w:r>
        <w:t xml:space="preserve"> in des </w:t>
      </w:r>
      <w:proofErr w:type="spellStart"/>
      <w:r>
        <w:t>himmels</w:t>
      </w:r>
      <w:proofErr w:type="spellEnd"/>
      <w:r>
        <w:t xml:space="preserve"> </w:t>
      </w:r>
      <w:proofErr w:type="spellStart"/>
      <w:r>
        <w:t>Auen</w:t>
      </w:r>
      <w:proofErr w:type="spellEnd"/>
    </w:p>
    <w:p w:rsidR="00F60EBE" w:rsidRDefault="00F60EBE" w:rsidP="00F60EBE">
      <w:pPr>
        <w:pStyle w:val="Geenafstand"/>
      </w:pPr>
      <w:proofErr w:type="spellStart"/>
      <w:r>
        <w:t>Und</w:t>
      </w:r>
      <w:proofErr w:type="spellEnd"/>
      <w:r>
        <w:t xml:space="preserve"> </w:t>
      </w:r>
      <w:proofErr w:type="spellStart"/>
      <w:r>
        <w:t>auf</w:t>
      </w:r>
      <w:proofErr w:type="spellEnd"/>
      <w:r>
        <w:t xml:space="preserve"> </w:t>
      </w:r>
      <w:proofErr w:type="spellStart"/>
      <w:r>
        <w:t>uns</w:t>
      </w:r>
      <w:proofErr w:type="spellEnd"/>
      <w:r>
        <w:t xml:space="preserve"> </w:t>
      </w:r>
      <w:proofErr w:type="spellStart"/>
      <w:r>
        <w:t>herniederschauen</w:t>
      </w:r>
      <w:proofErr w:type="spellEnd"/>
      <w:r>
        <w:t>.</w:t>
      </w:r>
    </w:p>
    <w:p w:rsidR="00F60EBE" w:rsidRDefault="00F60EBE" w:rsidP="00F60EBE">
      <w:pPr>
        <w:pStyle w:val="Geenafstand"/>
      </w:pPr>
      <w:proofErr w:type="spellStart"/>
      <w:r>
        <w:t>Schweigend</w:t>
      </w:r>
      <w:proofErr w:type="spellEnd"/>
      <w:r>
        <w:t xml:space="preserve">, </w:t>
      </w:r>
      <w:proofErr w:type="spellStart"/>
      <w:r>
        <w:t>schweigend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der </w:t>
      </w:r>
      <w:proofErr w:type="spellStart"/>
      <w:r>
        <w:t>blauen</w:t>
      </w:r>
      <w:proofErr w:type="spellEnd"/>
      <w:r>
        <w:t xml:space="preserve"> </w:t>
      </w:r>
      <w:proofErr w:type="spellStart"/>
      <w:r>
        <w:t>Ferne</w:t>
      </w:r>
      <w:proofErr w:type="spellEnd"/>
      <w:r>
        <w:t>.</w:t>
      </w:r>
    </w:p>
    <w:p w:rsidR="00F60EBE" w:rsidRDefault="00F60EBE" w:rsidP="00F60EBE">
      <w:pPr>
        <w:pStyle w:val="Geenafstand"/>
      </w:pPr>
      <w:r>
        <w:t xml:space="preserve">Wie </w:t>
      </w:r>
      <w:proofErr w:type="spellStart"/>
      <w:r>
        <w:t>schón</w:t>
      </w:r>
      <w:proofErr w:type="spellEnd"/>
      <w:r>
        <w:t xml:space="preserve"> bist du, </w:t>
      </w:r>
      <w:proofErr w:type="spellStart"/>
      <w:r>
        <w:t>freundliche</w:t>
      </w:r>
      <w:proofErr w:type="spellEnd"/>
      <w:r>
        <w:t xml:space="preserve"> Stille </w:t>
      </w:r>
      <w:proofErr w:type="spellStart"/>
      <w:r>
        <w:t>himmlische</w:t>
      </w:r>
      <w:proofErr w:type="spellEnd"/>
      <w:r>
        <w:t xml:space="preserve"> </w:t>
      </w:r>
      <w:proofErr w:type="spellStart"/>
      <w:r>
        <w:t>Ruh</w:t>
      </w:r>
      <w:proofErr w:type="spellEnd"/>
      <w:r>
        <w:t>.</w:t>
      </w:r>
    </w:p>
    <w:p w:rsidR="00F60EBE" w:rsidRDefault="00F60EBE" w:rsidP="00F60EBE">
      <w:pPr>
        <w:pStyle w:val="Geenafstand"/>
      </w:pPr>
      <w:proofErr w:type="spellStart"/>
      <w:r>
        <w:t>Schweigend</w:t>
      </w:r>
      <w:proofErr w:type="spellEnd"/>
      <w:r>
        <w:t xml:space="preserve"> </w:t>
      </w:r>
      <w:proofErr w:type="spellStart"/>
      <w:r>
        <w:t>naht</w:t>
      </w:r>
      <w:proofErr w:type="spellEnd"/>
      <w:r>
        <w:t xml:space="preserve"> des </w:t>
      </w:r>
      <w:proofErr w:type="spellStart"/>
      <w:r>
        <w:t>Lenzes</w:t>
      </w:r>
      <w:proofErr w:type="spellEnd"/>
      <w:r>
        <w:t xml:space="preserve"> </w:t>
      </w:r>
      <w:proofErr w:type="spellStart"/>
      <w:r>
        <w:t>lyÍilde</w:t>
      </w:r>
      <w:proofErr w:type="spellEnd"/>
      <w:r>
        <w:t xml:space="preserve">, </w:t>
      </w:r>
      <w:proofErr w:type="spellStart"/>
      <w:r>
        <w:t>sich</w:t>
      </w:r>
      <w:proofErr w:type="spellEnd"/>
      <w:r>
        <w:t xml:space="preserve"> der </w:t>
      </w:r>
      <w:proofErr w:type="spellStart"/>
      <w:r>
        <w:t>Erde</w:t>
      </w:r>
      <w:proofErr w:type="spellEnd"/>
      <w:r>
        <w:t xml:space="preserve"> </w:t>
      </w:r>
      <w:proofErr w:type="spellStart"/>
      <w:r>
        <w:t>weichem</w:t>
      </w:r>
      <w:proofErr w:type="spellEnd"/>
      <w:r>
        <w:t xml:space="preserve"> </w:t>
      </w:r>
      <w:proofErr w:type="spellStart"/>
      <w:r>
        <w:t>Schoss</w:t>
      </w:r>
      <w:proofErr w:type="spellEnd"/>
      <w:r>
        <w:t>,</w:t>
      </w:r>
    </w:p>
    <w:p w:rsidR="00F60EBE" w:rsidRDefault="00F60EBE" w:rsidP="00F60EBE">
      <w:pPr>
        <w:pStyle w:val="Geenafstand"/>
      </w:pPr>
      <w:proofErr w:type="spellStart"/>
      <w:r>
        <w:t>kráná</w:t>
      </w:r>
      <w:proofErr w:type="spellEnd"/>
      <w:r>
        <w:t xml:space="preserve"> den </w:t>
      </w:r>
      <w:proofErr w:type="spellStart"/>
      <w:r>
        <w:t>Silberquell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Moos.</w:t>
      </w:r>
    </w:p>
    <w:p w:rsidR="00F60EBE" w:rsidRDefault="00F60EBE" w:rsidP="00F60EBE">
      <w:pPr>
        <w:pStyle w:val="Geenafstand"/>
      </w:pPr>
      <w:proofErr w:type="spellStart"/>
      <w:r>
        <w:t>Und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Blumen</w:t>
      </w:r>
      <w:proofErr w:type="spellEnd"/>
      <w:r>
        <w:t xml:space="preserve"> die </w:t>
      </w:r>
      <w:proofErr w:type="spellStart"/>
      <w:r>
        <w:t>Gefilde</w:t>
      </w:r>
      <w:proofErr w:type="spellEnd"/>
      <w:r>
        <w:t xml:space="preserve">. </w:t>
      </w:r>
      <w:proofErr w:type="spellStart"/>
      <w:r>
        <w:t>Und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</w:t>
      </w:r>
      <w:proofErr w:type="spellStart"/>
      <w:r>
        <w:t>Blumen</w:t>
      </w:r>
      <w:proofErr w:type="spellEnd"/>
      <w:r>
        <w:t xml:space="preserve"> die </w:t>
      </w:r>
      <w:proofErr w:type="spellStart"/>
      <w:r>
        <w:t>Gefilde</w:t>
      </w:r>
      <w:proofErr w:type="spellEnd"/>
      <w:r>
        <w:t>.</w:t>
      </w:r>
    </w:p>
    <w:p w:rsidR="00F60EBE" w:rsidRDefault="00F60EBE" w:rsidP="00F60EBE">
      <w:pPr>
        <w:pStyle w:val="Geenafstand"/>
      </w:pPr>
    </w:p>
    <w:p w:rsidR="00F60EBE" w:rsidRDefault="00F60EBE" w:rsidP="00F60EBE">
      <w:pPr>
        <w:pStyle w:val="Geenafstand"/>
      </w:pPr>
      <w:r>
        <w:t xml:space="preserve">Wat ben je mooi, </w:t>
      </w:r>
      <w:proofErr w:type="spellStart"/>
      <w:r>
        <w:t>vriendlijke</w:t>
      </w:r>
      <w:proofErr w:type="spellEnd"/>
      <w:r>
        <w:t xml:space="preserve"> stilte, hemelse rust.!</w:t>
      </w:r>
    </w:p>
    <w:p w:rsidR="00F60EBE" w:rsidRDefault="00F60EBE" w:rsidP="00F60EBE">
      <w:pPr>
        <w:pStyle w:val="Geenafstand"/>
      </w:pPr>
      <w:r>
        <w:t xml:space="preserve">Zie toch hoe de heldere sterren, in de hemelse </w:t>
      </w:r>
      <w:proofErr w:type="spellStart"/>
      <w:r>
        <w:t>landauwen</w:t>
      </w:r>
      <w:proofErr w:type="spellEnd"/>
      <w:r>
        <w:t xml:space="preserve"> </w:t>
      </w:r>
      <w:proofErr w:type="spellStart"/>
      <w:r>
        <w:t>voortschriiden</w:t>
      </w:r>
      <w:proofErr w:type="spellEnd"/>
    </w:p>
    <w:p w:rsidR="00F60EBE" w:rsidRDefault="00F60EBE" w:rsidP="00F60EBE">
      <w:pPr>
        <w:pStyle w:val="Geenafstand"/>
      </w:pPr>
      <w:r>
        <w:t>en op ons neerkijken.</w:t>
      </w:r>
    </w:p>
    <w:p w:rsidR="00F60EBE" w:rsidRDefault="00F60EBE" w:rsidP="00F60EBE">
      <w:pPr>
        <w:pStyle w:val="Geenafstand"/>
      </w:pPr>
      <w:r>
        <w:t xml:space="preserve">Zwijgend, zwijgend uit de blauwe </w:t>
      </w:r>
      <w:proofErr w:type="spellStart"/>
      <w:r>
        <w:t>vefte</w:t>
      </w:r>
      <w:proofErr w:type="spellEnd"/>
      <w:r>
        <w:t>.</w:t>
      </w:r>
    </w:p>
    <w:p w:rsidR="00F60EBE" w:rsidRDefault="00F60EBE" w:rsidP="00F60EBE">
      <w:pPr>
        <w:pStyle w:val="Geenafstand"/>
      </w:pPr>
      <w:r>
        <w:t xml:space="preserve">Wat ben je mooi, </w:t>
      </w:r>
      <w:proofErr w:type="spellStart"/>
      <w:r>
        <w:t>vriendlijke</w:t>
      </w:r>
      <w:proofErr w:type="spellEnd"/>
      <w:r>
        <w:t xml:space="preserve"> stilte, hemelse rust.!</w:t>
      </w:r>
    </w:p>
    <w:p w:rsidR="00F60EBE" w:rsidRDefault="00F60EBE" w:rsidP="00F60EBE">
      <w:pPr>
        <w:pStyle w:val="Geenafstand"/>
      </w:pPr>
      <w:proofErr w:type="spellStart"/>
      <w:r>
        <w:t>Zwljgend</w:t>
      </w:r>
      <w:proofErr w:type="spellEnd"/>
      <w:r>
        <w:t xml:space="preserve"> nadert de stilte van de lente de tere schoot van de aarde,</w:t>
      </w:r>
    </w:p>
    <w:p w:rsidR="00F60EBE" w:rsidRDefault="00F60EBE" w:rsidP="00F60EBE">
      <w:pPr>
        <w:pStyle w:val="Geenafstand"/>
      </w:pPr>
      <w:proofErr w:type="spellStart"/>
      <w:r>
        <w:t>omkrast</w:t>
      </w:r>
      <w:proofErr w:type="spellEnd"/>
      <w:r>
        <w:t xml:space="preserve"> de zilveren bron met mos,</w:t>
      </w:r>
    </w:p>
    <w:p w:rsidR="000C4411" w:rsidRDefault="00F60EBE" w:rsidP="00F60EBE">
      <w:pPr>
        <w:pStyle w:val="Geenafstand"/>
      </w:pPr>
      <w:r>
        <w:t>en het veld met bloemen, en het vel</w:t>
      </w:r>
      <w:bookmarkStart w:id="0" w:name="_GoBack"/>
      <w:bookmarkEnd w:id="0"/>
      <w:r>
        <w:t>d met bloemen.</w:t>
      </w:r>
    </w:p>
    <w:sectPr w:rsidR="000C4411" w:rsidSect="00066B2A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EBE"/>
    <w:rsid w:val="00066B2A"/>
    <w:rsid w:val="000C4411"/>
    <w:rsid w:val="008B7E5E"/>
    <w:rsid w:val="00F6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60EBE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60EBE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Gerrit Bussink</dc:creator>
  <cp:lastModifiedBy>Gerrit Bussink</cp:lastModifiedBy>
  <cp:revision>1</cp:revision>
  <dcterms:created xsi:type="dcterms:W3CDTF">2018-09-28T08:30:00Z</dcterms:created>
  <dcterms:modified xsi:type="dcterms:W3CDTF">2018-09-28T08:31:00Z</dcterms:modified>
</cp:coreProperties>
</file>